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6B6" w:rsidRPr="00CD43E4" w:rsidRDefault="00D816D2" w:rsidP="00CD43E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bookmarkStart w:id="0" w:name="_GoBack"/>
      <w:bookmarkEnd w:id="0"/>
      <w:r w:rsidRPr="00CD43E4">
        <w:rPr>
          <w:rFonts w:ascii="Times New Roman" w:hAnsi="Times New Roman"/>
          <w:b/>
          <w:sz w:val="28"/>
          <w:szCs w:val="28"/>
          <w:lang w:val="uk-UA"/>
        </w:rPr>
        <w:t xml:space="preserve">ЦИКЛОВА </w:t>
      </w:r>
      <w:r w:rsidR="0010786B" w:rsidRPr="00CD43E4">
        <w:rPr>
          <w:rFonts w:ascii="Times New Roman" w:hAnsi="Times New Roman"/>
          <w:b/>
          <w:sz w:val="28"/>
          <w:szCs w:val="28"/>
          <w:lang w:val="uk-UA"/>
        </w:rPr>
        <w:t xml:space="preserve">КОМІСІЯ </w:t>
      </w:r>
      <w:r w:rsidR="003173EA" w:rsidRPr="00CD43E4">
        <w:rPr>
          <w:rFonts w:ascii="Times New Roman" w:hAnsi="Times New Roman"/>
          <w:b/>
          <w:caps/>
          <w:sz w:val="28"/>
          <w:szCs w:val="28"/>
          <w:lang w:val="uk-UA"/>
        </w:rPr>
        <w:t>спеціальних дисциплін</w:t>
      </w:r>
    </w:p>
    <w:p w:rsidR="00F956B6" w:rsidRPr="00CD43E4" w:rsidRDefault="003173EA" w:rsidP="00CD43E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caps/>
          <w:sz w:val="28"/>
          <w:szCs w:val="28"/>
          <w:lang w:val="uk-UA"/>
        </w:rPr>
        <w:t>спеціальності 241 «Готельно-ресторанна справа»</w:t>
      </w:r>
    </w:p>
    <w:p w:rsidR="00600848" w:rsidRPr="00CD43E4" w:rsidRDefault="00600848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aps/>
          <w:sz w:val="28"/>
          <w:szCs w:val="28"/>
          <w:lang w:val="uk-UA"/>
        </w:rPr>
      </w:pPr>
    </w:p>
    <w:p w:rsidR="00FC65E7" w:rsidRPr="00CD43E4" w:rsidRDefault="00FC65E7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F956B6" w:rsidRPr="00CD43E4" w:rsidRDefault="00FC65E7" w:rsidP="00CD43E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i/>
          <w:sz w:val="28"/>
          <w:szCs w:val="28"/>
          <w:lang w:val="uk-UA"/>
        </w:rPr>
        <w:t>Загальні відомості</w:t>
      </w:r>
    </w:p>
    <w:p w:rsidR="004D0DE8" w:rsidRPr="00CD43E4" w:rsidRDefault="00883D7F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Циклова к</w:t>
      </w:r>
      <w:r w:rsidR="00D816D2" w:rsidRPr="00CD43E4">
        <w:rPr>
          <w:rFonts w:ascii="Times New Roman" w:hAnsi="Times New Roman"/>
          <w:sz w:val="28"/>
          <w:szCs w:val="28"/>
          <w:lang w:val="uk-UA"/>
        </w:rPr>
        <w:t xml:space="preserve">омісія здійснює підготовку </w:t>
      </w:r>
      <w:r w:rsidRPr="00CD43E4">
        <w:rPr>
          <w:rFonts w:ascii="Times New Roman" w:hAnsi="Times New Roman"/>
          <w:sz w:val="28"/>
          <w:szCs w:val="28"/>
          <w:lang w:val="uk-UA"/>
        </w:rPr>
        <w:t>здобувачів освіти за</w:t>
      </w:r>
      <w:r w:rsidR="004D0DE8" w:rsidRPr="00CD43E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1226E" w:rsidRPr="00CD43E4">
        <w:rPr>
          <w:rFonts w:ascii="Times New Roman" w:hAnsi="Times New Roman"/>
          <w:sz w:val="28"/>
          <w:szCs w:val="28"/>
          <w:lang w:val="uk-UA"/>
        </w:rPr>
        <w:t>спеціальністю 241 –</w:t>
      </w:r>
      <w:r w:rsidR="004D0DE8" w:rsidRPr="00CD43E4">
        <w:rPr>
          <w:rFonts w:ascii="Times New Roman" w:hAnsi="Times New Roman"/>
          <w:sz w:val="28"/>
          <w:szCs w:val="28"/>
          <w:lang w:val="uk-UA"/>
        </w:rPr>
        <w:t>Готельно-ресторанна справа</w:t>
      </w:r>
      <w:r w:rsidRPr="00CD43E4">
        <w:rPr>
          <w:rFonts w:ascii="Times New Roman" w:hAnsi="Times New Roman"/>
          <w:sz w:val="28"/>
          <w:szCs w:val="28"/>
          <w:lang w:val="uk-UA"/>
        </w:rPr>
        <w:t xml:space="preserve"> освітньо-професійного ступеня ф</w:t>
      </w:r>
      <w:r w:rsidR="004D0DE8" w:rsidRPr="00CD43E4">
        <w:rPr>
          <w:rFonts w:ascii="Times New Roman" w:hAnsi="Times New Roman"/>
          <w:sz w:val="28"/>
          <w:szCs w:val="28"/>
          <w:lang w:val="uk-UA"/>
        </w:rPr>
        <w:t>аховий молодший бакалавр.</w:t>
      </w:r>
    </w:p>
    <w:p w:rsidR="00AB7AF8" w:rsidRPr="00CD43E4" w:rsidRDefault="004D0DE8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D0DE8" w:rsidRPr="00CD43E4" w:rsidRDefault="004D0DE8" w:rsidP="00CD43E4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i/>
          <w:color w:val="262626"/>
          <w:sz w:val="28"/>
          <w:szCs w:val="28"/>
          <w:lang w:val="uk-UA"/>
        </w:rPr>
      </w:pPr>
      <w:r w:rsidRPr="00CD43E4">
        <w:rPr>
          <w:rFonts w:ascii="Times New Roman" w:eastAsia="Times New Roman" w:hAnsi="Times New Roman"/>
          <w:b/>
          <w:bCs/>
          <w:i/>
          <w:color w:val="262626"/>
          <w:sz w:val="28"/>
          <w:szCs w:val="28"/>
          <w:lang w:val="uk-UA"/>
        </w:rPr>
        <w:t>Мета та завдання діяльності циклової комісії</w:t>
      </w:r>
    </w:p>
    <w:p w:rsidR="004D0DE8" w:rsidRPr="00CD43E4" w:rsidRDefault="004D0DE8" w:rsidP="00CD43E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262626"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uk-UA"/>
        </w:rPr>
        <w:t>Основна мета</w:t>
      </w:r>
      <w:r w:rsidRPr="00CD43E4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CD43E4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uk-UA"/>
        </w:rPr>
        <w:t>циклової комісії</w:t>
      </w:r>
      <w:r w:rsidR="00883D7F" w:rsidRPr="00CD43E4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– </w:t>
      </w:r>
      <w:r w:rsidRPr="00CD43E4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>провадження освітньої та методичної діяльності за спеціальністю 241 – Готельно-ресторанна справа с</w:t>
      </w:r>
      <w:r w:rsidRPr="00CD43E4">
        <w:rPr>
          <w:rFonts w:ascii="Times New Roman" w:hAnsi="Times New Roman"/>
          <w:bCs/>
          <w:sz w:val="28"/>
          <w:szCs w:val="28"/>
          <w:lang w:val="uk-UA"/>
        </w:rPr>
        <w:t>фери обслуговування</w:t>
      </w:r>
      <w:r w:rsidRPr="00CD43E4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задля ф</w:t>
      </w:r>
      <w:r w:rsidRPr="00CD43E4">
        <w:rPr>
          <w:rFonts w:ascii="Times New Roman" w:hAnsi="Times New Roman"/>
          <w:sz w:val="28"/>
          <w:szCs w:val="28"/>
          <w:lang w:val="uk-UA"/>
        </w:rPr>
        <w:t>ормування у здобувачів освіти системи професійних знань і практичних навичок, необхідних для здійснення їх подальшої професійної діяльності, спрямованої на організацію процесу обслуговування споживачів закладів готельного та ресторанного господарства.</w:t>
      </w:r>
    </w:p>
    <w:p w:rsidR="004D0DE8" w:rsidRPr="00CD43E4" w:rsidRDefault="004D0DE8" w:rsidP="00CD43E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262626"/>
          <w:sz w:val="28"/>
          <w:szCs w:val="28"/>
          <w:lang w:val="uk-UA"/>
        </w:rPr>
      </w:pPr>
      <w:r w:rsidRPr="00CD43E4">
        <w:rPr>
          <w:rFonts w:ascii="Times New Roman" w:eastAsia="Times New Roman" w:hAnsi="Times New Roman"/>
          <w:b/>
          <w:bCs/>
          <w:color w:val="262626"/>
          <w:sz w:val="28"/>
          <w:szCs w:val="28"/>
          <w:lang w:val="uk-UA"/>
        </w:rPr>
        <w:t>Для досягнення поставленої мети ц</w:t>
      </w:r>
      <w:r w:rsidRPr="00CD43E4">
        <w:rPr>
          <w:rFonts w:ascii="Times New Roman" w:hAnsi="Times New Roman"/>
          <w:b/>
          <w:sz w:val="28"/>
          <w:szCs w:val="28"/>
          <w:lang w:val="uk-UA"/>
        </w:rPr>
        <w:t>иклова комісія працює над вирішенням таких завдань:</w:t>
      </w:r>
    </w:p>
    <w:p w:rsidR="004D0DE8" w:rsidRPr="00CD43E4" w:rsidRDefault="004D0DE8" w:rsidP="00CD43E4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організація роботи циклової комісії щодо постійного підвищення професійного рівня, фахової майстерності викладачів та їх особистісного зростання;</w:t>
      </w:r>
    </w:p>
    <w:p w:rsidR="004D0DE8" w:rsidRPr="00CD43E4" w:rsidRDefault="004D0DE8" w:rsidP="00CD43E4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використання сучасних інноваційних технологій в освітньому процесі для формування фахових компетентностей майбутніх фахівців готельно-ресторанної справи;</w:t>
      </w:r>
    </w:p>
    <w:p w:rsidR="004D0DE8" w:rsidRPr="00CD43E4" w:rsidRDefault="004D0DE8" w:rsidP="00CD43E4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підвищення якості організації самостійної роботи студентів та практичного навчання, формування фахових компетенцій;</w:t>
      </w:r>
    </w:p>
    <w:p w:rsidR="004D0DE8" w:rsidRPr="00CD43E4" w:rsidRDefault="004D0DE8" w:rsidP="00CD43E4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активізація наукової роботи викладачів циклової комісії та науково-дослідницької роботи студентів;</w:t>
      </w:r>
    </w:p>
    <w:p w:rsidR="004D0DE8" w:rsidRPr="00CD43E4" w:rsidRDefault="004D0DE8" w:rsidP="00CD43E4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організація роботи з обдарованими студентами, шляхом залучення їх до участі у різноманітних фахових олімпіадах, конференціях, фестивалях, форумах, проєктах тощо;</w:t>
      </w:r>
    </w:p>
    <w:p w:rsidR="004D0DE8" w:rsidRPr="00CD43E4" w:rsidRDefault="004D0DE8" w:rsidP="00CD43E4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lastRenderedPageBreak/>
        <w:t>проведення групових та індивідуальних консультацій з питань організації та підвищення якості навчально-виховного процесу;</w:t>
      </w:r>
    </w:p>
    <w:p w:rsidR="004D0DE8" w:rsidRPr="00CD43E4" w:rsidRDefault="004D0DE8" w:rsidP="00CD43E4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підвищення якості практичного навчання за спеціальностями шляхом співпраці з провідними підприємствами міста Одеси та регіону;</w:t>
      </w:r>
    </w:p>
    <w:p w:rsidR="004D0DE8" w:rsidRPr="00CD43E4" w:rsidRDefault="004D0DE8" w:rsidP="00CD43E4">
      <w:pPr>
        <w:pStyle w:val="a3"/>
        <w:numPr>
          <w:ilvl w:val="0"/>
          <w:numId w:val="14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організація тематичних зустрічей, семінарів, майстер-класів з провідними фахівцями галузі.</w:t>
      </w:r>
    </w:p>
    <w:p w:rsidR="00032EC3" w:rsidRPr="00CD43E4" w:rsidRDefault="00032EC3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sz w:val="28"/>
          <w:szCs w:val="28"/>
          <w:lang w:val="uk-UA"/>
        </w:rPr>
        <w:t>Основні напрямки роботи циклової комісії:</w:t>
      </w:r>
    </w:p>
    <w:p w:rsidR="00032EC3" w:rsidRPr="00CD43E4" w:rsidRDefault="00032EC3" w:rsidP="00CD43E4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формування нового покоління висококваліфікованих, компетентних фахівців спеціальності «Готельно-ресторанна справа»;</w:t>
      </w:r>
    </w:p>
    <w:p w:rsidR="00032EC3" w:rsidRPr="00CD43E4" w:rsidRDefault="00032EC3" w:rsidP="00CD43E4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використання на практиці сучасних досягнень в сфері готельно-ресторанної справи, туризму;</w:t>
      </w:r>
    </w:p>
    <w:p w:rsidR="00032EC3" w:rsidRPr="00CD43E4" w:rsidRDefault="00032EC3" w:rsidP="00CD43E4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розвиток ініціативи і творчості, новаторських пошуків як викладачів так і студентів;</w:t>
      </w:r>
    </w:p>
    <w:p w:rsidR="00032EC3" w:rsidRPr="00CD43E4" w:rsidRDefault="00032EC3" w:rsidP="00CD43E4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оптимізація освітнього процесу, спрямованого на методичні та організаційні аспекти, від реалізації яких залежить якість і ефективність навчання;</w:t>
      </w:r>
    </w:p>
    <w:p w:rsidR="00032EC3" w:rsidRPr="00CD43E4" w:rsidRDefault="00032EC3" w:rsidP="00CD43E4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поєднання теорії та практики, що сприятиме поліпшенню якості підготовки випускника, здатного ефективно працювати за фахом та бути  конкурентоспроможним;</w:t>
      </w:r>
    </w:p>
    <w:p w:rsidR="00032EC3" w:rsidRPr="00CD43E4" w:rsidRDefault="00032EC3" w:rsidP="00CD43E4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робота над вдосконаленням освітньо-професійних програми спеціальності;</w:t>
      </w:r>
    </w:p>
    <w:p w:rsidR="00032EC3" w:rsidRPr="00CD43E4" w:rsidRDefault="00032EC3" w:rsidP="00CD43E4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співпраця зі стейкхолдерами.</w:t>
      </w:r>
    </w:p>
    <w:p w:rsidR="00FC65E7" w:rsidRPr="00CD43E4" w:rsidRDefault="00FC65E7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D816D2" w:rsidRPr="00CD43E4" w:rsidRDefault="00FC65E7" w:rsidP="00CD43E4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Склад комісії</w:t>
      </w:r>
    </w:p>
    <w:p w:rsidR="004C7DE3" w:rsidRPr="00CD43E4" w:rsidRDefault="004C7DE3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Циклова комісія в своєму складі має 5 осіб: з них 1 кандидат фізико-математичних наук, 3 викладача мають категорію «с</w:t>
      </w:r>
      <w:r w:rsidR="00E958C5" w:rsidRPr="00CD43E4">
        <w:rPr>
          <w:rFonts w:ascii="Times New Roman" w:hAnsi="Times New Roman"/>
          <w:sz w:val="28"/>
          <w:szCs w:val="28"/>
          <w:lang w:val="uk-UA"/>
        </w:rPr>
        <w:t>пеціаліст вищої категорії» (двоє</w:t>
      </w:r>
      <w:r w:rsidRPr="00CD43E4">
        <w:rPr>
          <w:rFonts w:ascii="Times New Roman" w:hAnsi="Times New Roman"/>
          <w:sz w:val="28"/>
          <w:szCs w:val="28"/>
          <w:lang w:val="uk-UA"/>
        </w:rPr>
        <w:t xml:space="preserve"> з них мають звання викладач-методист) та 1 викладач «спеціаліст 2 категорії», який в цьому </w:t>
      </w:r>
      <w:r w:rsidR="0080615D" w:rsidRPr="00CD43E4">
        <w:rPr>
          <w:rFonts w:ascii="Times New Roman" w:hAnsi="Times New Roman"/>
          <w:sz w:val="28"/>
          <w:szCs w:val="28"/>
          <w:lang w:val="uk-UA"/>
        </w:rPr>
        <w:t>році ате</w:t>
      </w:r>
      <w:r w:rsidR="00FB739B" w:rsidRPr="00CD43E4">
        <w:rPr>
          <w:rFonts w:ascii="Times New Roman" w:hAnsi="Times New Roman"/>
          <w:sz w:val="28"/>
          <w:szCs w:val="28"/>
          <w:lang w:val="uk-UA"/>
        </w:rPr>
        <w:t>стується на 1 категорію.</w:t>
      </w:r>
    </w:p>
    <w:p w:rsidR="00094F25" w:rsidRPr="00CD43E4" w:rsidRDefault="00094F25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sz w:val="28"/>
          <w:szCs w:val="28"/>
          <w:lang w:val="uk-UA"/>
        </w:rPr>
        <w:t>Голова циклової комісії - </w:t>
      </w:r>
      <w:r w:rsidR="00CD43E4" w:rsidRPr="00CD43E4">
        <w:rPr>
          <w:rFonts w:ascii="Times New Roman" w:hAnsi="Times New Roman"/>
          <w:b/>
          <w:sz w:val="28"/>
          <w:szCs w:val="28"/>
          <w:lang w:val="uk-UA"/>
        </w:rPr>
        <w:t>НОВАК ГАННА ОЛЕКСІЇВНА</w:t>
      </w:r>
      <w:r w:rsidR="00CD43E4" w:rsidRPr="00CD43E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B739B" w:rsidRPr="00CD43E4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CD43E4">
        <w:rPr>
          <w:rFonts w:ascii="Times New Roman" w:hAnsi="Times New Roman"/>
          <w:sz w:val="28"/>
          <w:szCs w:val="28"/>
          <w:lang w:val="uk-UA"/>
        </w:rPr>
        <w:t xml:space="preserve">магістр з готельно-ресторанної справи, викладач </w:t>
      </w:r>
      <w:r w:rsidR="0073684F" w:rsidRPr="00CD43E4">
        <w:rPr>
          <w:rFonts w:ascii="Times New Roman" w:hAnsi="Times New Roman"/>
          <w:sz w:val="28"/>
          <w:szCs w:val="28"/>
          <w:lang w:val="uk-UA"/>
        </w:rPr>
        <w:t xml:space="preserve">з організації та технології обслуговування у </w:t>
      </w:r>
      <w:r w:rsidR="0073684F" w:rsidRPr="00CD43E4">
        <w:rPr>
          <w:rFonts w:ascii="Times New Roman" w:hAnsi="Times New Roman"/>
          <w:sz w:val="28"/>
          <w:szCs w:val="28"/>
          <w:lang w:val="uk-UA"/>
        </w:rPr>
        <w:lastRenderedPageBreak/>
        <w:t xml:space="preserve">готелях та закладах ресторанного господарства, </w:t>
      </w:r>
      <w:r w:rsidRPr="00CD43E4">
        <w:rPr>
          <w:rFonts w:ascii="Times New Roman" w:hAnsi="Times New Roman"/>
          <w:sz w:val="28"/>
          <w:szCs w:val="28"/>
          <w:lang w:val="uk-UA"/>
        </w:rPr>
        <w:t>спеціаліст вищої категорії. Педагогічний стаж 12 років.</w:t>
      </w:r>
    </w:p>
    <w:p w:rsidR="001C3CAB" w:rsidRPr="00CD43E4" w:rsidRDefault="00094F25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sz w:val="28"/>
          <w:szCs w:val="28"/>
          <w:lang w:val="uk-UA"/>
        </w:rPr>
        <w:t>Квасикова Ганна Сергіївна</w:t>
      </w:r>
      <w:r w:rsidR="00FB739B" w:rsidRPr="00CD43E4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CD43E4">
        <w:rPr>
          <w:rFonts w:ascii="Times New Roman" w:hAnsi="Times New Roman"/>
          <w:sz w:val="28"/>
          <w:szCs w:val="28"/>
          <w:lang w:val="uk-UA"/>
        </w:rPr>
        <w:t xml:space="preserve">кандидат фізико-математичних наук, </w:t>
      </w:r>
      <w:r w:rsidR="00FA5710" w:rsidRPr="00CD43E4">
        <w:rPr>
          <w:rFonts w:ascii="Times New Roman" w:hAnsi="Times New Roman"/>
          <w:sz w:val="28"/>
          <w:szCs w:val="28"/>
          <w:lang w:val="uk-UA"/>
        </w:rPr>
        <w:t>магістр з управління навчальним закладом, магістр педагогічно</w:t>
      </w:r>
      <w:r w:rsidR="0073684F" w:rsidRPr="00CD43E4">
        <w:rPr>
          <w:rFonts w:ascii="Times New Roman" w:hAnsi="Times New Roman"/>
          <w:sz w:val="28"/>
          <w:szCs w:val="28"/>
          <w:lang w:val="uk-UA"/>
        </w:rPr>
        <w:t xml:space="preserve">ї </w:t>
      </w:r>
      <w:r w:rsidR="00FA5710" w:rsidRPr="00CD43E4">
        <w:rPr>
          <w:rFonts w:ascii="Times New Roman" w:hAnsi="Times New Roman"/>
          <w:sz w:val="28"/>
          <w:szCs w:val="28"/>
          <w:lang w:val="uk-UA"/>
        </w:rPr>
        <w:t xml:space="preserve">освіти, </w:t>
      </w:r>
      <w:r w:rsidRPr="00CD43E4">
        <w:rPr>
          <w:rFonts w:ascii="Times New Roman" w:hAnsi="Times New Roman"/>
          <w:sz w:val="28"/>
          <w:szCs w:val="28"/>
          <w:lang w:val="uk-UA"/>
        </w:rPr>
        <w:t xml:space="preserve">завідувачка відділенням ЕЕЕ.ГРС, </w:t>
      </w:r>
      <w:r w:rsidR="00FA5710" w:rsidRPr="00CD43E4">
        <w:rPr>
          <w:rFonts w:ascii="Times New Roman" w:hAnsi="Times New Roman"/>
          <w:sz w:val="28"/>
          <w:szCs w:val="28"/>
          <w:lang w:val="uk-UA"/>
        </w:rPr>
        <w:t xml:space="preserve">викладач математики та вищої математики, </w:t>
      </w:r>
      <w:r w:rsidRPr="00CD43E4">
        <w:rPr>
          <w:rFonts w:ascii="Times New Roman" w:hAnsi="Times New Roman"/>
          <w:sz w:val="28"/>
          <w:szCs w:val="28"/>
          <w:lang w:val="uk-UA"/>
        </w:rPr>
        <w:t>спеціаліст вищої категорії. Педагогічний стаж 16 років.</w:t>
      </w:r>
    </w:p>
    <w:p w:rsidR="00E958C5" w:rsidRPr="00CD43E4" w:rsidRDefault="0046163C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Сидоренко Олександра Олександрівна</w:t>
      </w:r>
      <w:r w:rsidRPr="00CD43E4">
        <w:rPr>
          <w:rFonts w:ascii="Times New Roman" w:hAnsi="Times New Roman"/>
          <w:sz w:val="28"/>
          <w:szCs w:val="28"/>
          <w:lang w:val="uk-UA"/>
        </w:rPr>
        <w:t xml:space="preserve"> – магістр з менеджменту організацій і адміністрування, завідувачка відділенням МІВТ, в</w:t>
      </w:r>
      <w:r w:rsidR="001C3CAB" w:rsidRPr="00CD43E4">
        <w:rPr>
          <w:rFonts w:ascii="Times New Roman" w:hAnsi="Times New Roman"/>
          <w:sz w:val="28"/>
          <w:szCs w:val="28"/>
          <w:lang w:val="uk-UA"/>
        </w:rPr>
        <w:t>икладач діловодства в підприєм</w:t>
      </w:r>
      <w:r w:rsidRPr="00CD43E4">
        <w:rPr>
          <w:rFonts w:ascii="Times New Roman" w:hAnsi="Times New Roman"/>
          <w:sz w:val="28"/>
          <w:szCs w:val="28"/>
          <w:lang w:val="uk-UA"/>
        </w:rPr>
        <w:t>ствах готельного типу, організації обслуговування споживачів послуг, спеціаліст другої категорії. Педагогічний стаж 6</w:t>
      </w:r>
      <w:r w:rsidR="00E958C5" w:rsidRPr="00CD43E4">
        <w:rPr>
          <w:rFonts w:ascii="Times New Roman" w:hAnsi="Times New Roman"/>
          <w:sz w:val="28"/>
          <w:szCs w:val="28"/>
          <w:lang w:val="uk-UA"/>
        </w:rPr>
        <w:t xml:space="preserve"> років.</w:t>
      </w:r>
    </w:p>
    <w:p w:rsidR="0073684F" w:rsidRPr="00CD43E4" w:rsidRDefault="0080615D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sz w:val="28"/>
          <w:szCs w:val="28"/>
          <w:lang w:val="uk-UA"/>
        </w:rPr>
        <w:t>Г</w:t>
      </w:r>
      <w:r w:rsidR="0073684F" w:rsidRPr="00CD43E4">
        <w:rPr>
          <w:rFonts w:ascii="Times New Roman" w:hAnsi="Times New Roman"/>
          <w:b/>
          <w:sz w:val="28"/>
          <w:szCs w:val="28"/>
          <w:lang w:val="uk-UA"/>
        </w:rPr>
        <w:t>альчинська Людмила Миколаївна</w:t>
      </w:r>
      <w:r w:rsidR="0073684F" w:rsidRPr="00CD43E4">
        <w:rPr>
          <w:rFonts w:ascii="Times New Roman" w:hAnsi="Times New Roman"/>
          <w:sz w:val="28"/>
          <w:szCs w:val="28"/>
          <w:lang w:val="uk-UA"/>
        </w:rPr>
        <w:t xml:space="preserve"> – магістр педагогічної освіти, викладач </w:t>
      </w:r>
      <w:r w:rsidR="00E958C5" w:rsidRPr="00CD43E4">
        <w:rPr>
          <w:rFonts w:ascii="Times New Roman" w:hAnsi="Times New Roman"/>
          <w:sz w:val="28"/>
          <w:szCs w:val="28"/>
          <w:lang w:val="uk-UA"/>
        </w:rPr>
        <w:t>економіки підприємства та бухгалтерського обліку</w:t>
      </w:r>
      <w:r w:rsidR="0073684F" w:rsidRPr="00CD43E4">
        <w:rPr>
          <w:rFonts w:ascii="Times New Roman" w:hAnsi="Times New Roman"/>
          <w:sz w:val="28"/>
          <w:szCs w:val="28"/>
          <w:lang w:val="uk-UA"/>
        </w:rPr>
        <w:t>, спеціаліст вищої категорії, викладач-методист. Педагогічний стаж 20 років.</w:t>
      </w:r>
    </w:p>
    <w:p w:rsidR="0046163C" w:rsidRPr="00CD43E4" w:rsidRDefault="0046163C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sz w:val="28"/>
          <w:szCs w:val="28"/>
          <w:lang w:val="uk-UA"/>
        </w:rPr>
        <w:t>Пелимська Вікторія Петрівна</w:t>
      </w:r>
      <w:r w:rsidRPr="00CD43E4">
        <w:rPr>
          <w:rFonts w:ascii="Times New Roman" w:hAnsi="Times New Roman"/>
          <w:sz w:val="28"/>
          <w:szCs w:val="28"/>
          <w:lang w:val="uk-UA"/>
        </w:rPr>
        <w:t> – фахівець з менеджменту організацій, економіко-географ, викладач менеджменту та маркетингу в галузі гостинності, основ підприємницької діяльності в сфері готельно-ресторанної справи, викладач географії загальноосвітнього циклу, спеціаліст вищої категорії, викладач-методист. Педагогічний стаж 23 років.</w:t>
      </w:r>
    </w:p>
    <w:p w:rsidR="00FB739B" w:rsidRPr="00CD43E4" w:rsidRDefault="00883D7F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Середній вік викладачів циклової комісії – 40 років.</w:t>
      </w:r>
    </w:p>
    <w:p w:rsidR="00FB739B" w:rsidRPr="00CD43E4" w:rsidRDefault="00FB739B" w:rsidP="00CD43E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 xml:space="preserve">Високий професійний рівень викладацького складу дозволяє студентам отримати глибокі </w:t>
      </w:r>
      <w:r w:rsidRPr="00CD43E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знання у сфері готельного та ресторанного господарства. </w:t>
      </w:r>
      <w:r w:rsidRPr="00CD43E4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Викладачі комісії є авторами багатьох наукових статей, навчальних посібників, беруть участь в наукових конференціях і семінарах.</w:t>
      </w:r>
    </w:p>
    <w:p w:rsidR="00CD43E4" w:rsidRDefault="00CD43E4" w:rsidP="00CD43E4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rStyle w:val="a5"/>
          <w:i/>
          <w:sz w:val="28"/>
          <w:szCs w:val="28"/>
          <w:lang w:val="uk-UA"/>
        </w:rPr>
      </w:pPr>
    </w:p>
    <w:p w:rsidR="00883D7F" w:rsidRPr="00CD43E4" w:rsidRDefault="00CD43E4" w:rsidP="00CD43E4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rStyle w:val="a5"/>
          <w:i/>
          <w:sz w:val="28"/>
          <w:szCs w:val="28"/>
          <w:lang w:val="uk-UA"/>
        </w:rPr>
      </w:pPr>
      <w:r>
        <w:rPr>
          <w:rStyle w:val="a5"/>
          <w:i/>
          <w:sz w:val="28"/>
          <w:szCs w:val="28"/>
          <w:lang w:val="uk-UA"/>
        </w:rPr>
        <w:t>Навчальна робота</w:t>
      </w:r>
    </w:p>
    <w:p w:rsidR="00C1226E" w:rsidRPr="00CD43E4" w:rsidRDefault="00C1226E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Циклова комісія є випусковою для здобувачів освіти за освітньо-професійною програмою «Готельно-ресторанна справа» спеціальності 241 «Готел</w:t>
      </w:r>
      <w:r w:rsidR="00E958C5" w:rsidRPr="00CD43E4">
        <w:rPr>
          <w:rFonts w:ascii="Times New Roman" w:hAnsi="Times New Roman"/>
          <w:sz w:val="28"/>
          <w:szCs w:val="28"/>
          <w:lang w:val="uk-UA"/>
        </w:rPr>
        <w:t>ьно-ресторанна справа» освітньо-</w:t>
      </w:r>
      <w:r w:rsidRPr="00CD43E4">
        <w:rPr>
          <w:rFonts w:ascii="Times New Roman" w:hAnsi="Times New Roman"/>
          <w:sz w:val="28"/>
          <w:szCs w:val="28"/>
          <w:lang w:val="uk-UA"/>
        </w:rPr>
        <w:t>професійного ступе</w:t>
      </w:r>
      <w:r w:rsidR="0046163C" w:rsidRPr="00CD43E4">
        <w:rPr>
          <w:rFonts w:ascii="Times New Roman" w:hAnsi="Times New Roman"/>
          <w:sz w:val="28"/>
          <w:szCs w:val="28"/>
          <w:lang w:val="uk-UA"/>
        </w:rPr>
        <w:t>ня фахового молодшого бакалавра, а також забезпечує викладання географії та математики загальноосвітнього циклу.</w:t>
      </w:r>
    </w:p>
    <w:p w:rsidR="00883D7F" w:rsidRPr="00CD43E4" w:rsidRDefault="00883D7F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lastRenderedPageBreak/>
        <w:t>Викладачі циклової комісії забезпечують викладання наступних дисциплін в розрізі спеціальності:</w:t>
      </w:r>
    </w:p>
    <w:p w:rsidR="00883D7F" w:rsidRPr="00CD43E4" w:rsidRDefault="00883D7F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Організація та технологія обслуговування в готелях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883D7F" w:rsidRPr="00CD43E4" w:rsidRDefault="00883D7F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Організація та технологія обслуговування в закладах ресторанного господарства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883D7F" w:rsidRPr="00CD43E4" w:rsidRDefault="00883D7F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Менеджмент та маркетинг в галузі гостинності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883D7F" w:rsidRPr="00CD43E4" w:rsidRDefault="0046163C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В</w:t>
      </w:r>
      <w:r w:rsidR="00883D7F" w:rsidRPr="00CD43E4">
        <w:rPr>
          <w:rFonts w:ascii="Times New Roman" w:hAnsi="Times New Roman"/>
          <w:sz w:val="28"/>
          <w:szCs w:val="28"/>
          <w:lang w:val="uk-UA"/>
        </w:rPr>
        <w:t>ступ до спеціальності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883D7F" w:rsidRPr="00CD43E4" w:rsidRDefault="00883D7F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Інноваційні технології в готельно-ресторанному господарстві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883D7F" w:rsidRPr="00CD43E4" w:rsidRDefault="0057599A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Основи підприємницької діяльності в сфері готельно-ресторанної справи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883D7F" w:rsidRPr="00CD43E4" w:rsidRDefault="00883D7F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Діловодство в підприємствах готельного та ресторанного типу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46163C" w:rsidRPr="00CD43E4" w:rsidRDefault="00883D7F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 xml:space="preserve">Економіка </w:t>
      </w:r>
      <w:r w:rsidR="001C3CAB" w:rsidRPr="00CD43E4">
        <w:rPr>
          <w:rFonts w:ascii="Times New Roman" w:hAnsi="Times New Roman"/>
          <w:sz w:val="28"/>
          <w:szCs w:val="28"/>
          <w:lang w:val="uk-UA"/>
        </w:rPr>
        <w:t>підприємства та бухгалтерський облік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46163C" w:rsidRPr="00CD43E4" w:rsidRDefault="0046163C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Організація обслуговування споживачів послуг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1C3CAB" w:rsidRPr="00CD43E4" w:rsidRDefault="001C3CAB" w:rsidP="00CD43E4">
      <w:pPr>
        <w:numPr>
          <w:ilvl w:val="0"/>
          <w:numId w:val="1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Етика й естетика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.</w:t>
      </w:r>
    </w:p>
    <w:p w:rsidR="008200FB" w:rsidRPr="00CD43E4" w:rsidRDefault="001C3CAB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Також циклова комісія займається розглядом навчальних комплексів та забезпеченням якості освіти викладання освітніх компоне</w:t>
      </w:r>
      <w:r w:rsidR="008200FB" w:rsidRPr="00CD43E4">
        <w:rPr>
          <w:rFonts w:ascii="Times New Roman" w:hAnsi="Times New Roman"/>
          <w:sz w:val="28"/>
          <w:szCs w:val="28"/>
          <w:lang w:val="uk-UA"/>
        </w:rPr>
        <w:t>н</w:t>
      </w:r>
      <w:r w:rsidRPr="00CD43E4">
        <w:rPr>
          <w:rFonts w:ascii="Times New Roman" w:hAnsi="Times New Roman"/>
          <w:sz w:val="28"/>
          <w:szCs w:val="28"/>
          <w:lang w:val="uk-UA"/>
        </w:rPr>
        <w:t>т ОПП «Готельно-ресторанна справа» викладачами інших циклових комісій</w:t>
      </w:r>
      <w:r w:rsidR="008200FB" w:rsidRPr="00CD43E4">
        <w:rPr>
          <w:rFonts w:ascii="Times New Roman" w:hAnsi="Times New Roman"/>
          <w:sz w:val="28"/>
          <w:szCs w:val="28"/>
          <w:lang w:val="uk-UA"/>
        </w:rPr>
        <w:t>, а саме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 xml:space="preserve"> дисципліни</w:t>
      </w:r>
      <w:r w:rsidR="008200FB" w:rsidRPr="00CD43E4">
        <w:rPr>
          <w:rFonts w:ascii="Times New Roman" w:hAnsi="Times New Roman"/>
          <w:sz w:val="28"/>
          <w:szCs w:val="28"/>
          <w:lang w:val="uk-UA"/>
        </w:rPr>
        <w:t>:</w:t>
      </w:r>
    </w:p>
    <w:p w:rsidR="008200FB" w:rsidRPr="00CD43E4" w:rsidRDefault="008200FB" w:rsidP="00CD43E4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Будівлі, обладнання та естетичне оформлення готелів та ресторанів;</w:t>
      </w:r>
    </w:p>
    <w:p w:rsidR="008200FB" w:rsidRPr="00CD43E4" w:rsidRDefault="008200FB" w:rsidP="00CD43E4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Гігієна і санітарія в підприємствах готельного та ресторанного типу;</w:t>
      </w:r>
    </w:p>
    <w:p w:rsidR="008200FB" w:rsidRPr="00CD43E4" w:rsidRDefault="008200FB" w:rsidP="00CD43E4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Інформаційні системи в готельному та ресторанному господарстві;</w:t>
      </w:r>
    </w:p>
    <w:p w:rsidR="008200FB" w:rsidRPr="00CD43E4" w:rsidRDefault="008200FB" w:rsidP="00CD43E4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Стандартизація та якість готельних та туристичних послуг;</w:t>
      </w:r>
    </w:p>
    <w:p w:rsidR="008200FB" w:rsidRPr="00CD43E4" w:rsidRDefault="008200FB" w:rsidP="00CD43E4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Забезпечення безпеки життя споживачів послуг;</w:t>
      </w:r>
    </w:p>
    <w:p w:rsidR="008200FB" w:rsidRPr="00CD43E4" w:rsidRDefault="008200FB" w:rsidP="00CD43E4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Оцінка відповідності сервісної діяльності готелів;</w:t>
      </w:r>
    </w:p>
    <w:p w:rsidR="008200FB" w:rsidRPr="00CD43E4" w:rsidRDefault="008200FB" w:rsidP="00CD43E4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Правове  забезпечення професійної діяльності;</w:t>
      </w:r>
    </w:p>
    <w:p w:rsidR="008200FB" w:rsidRPr="00CD43E4" w:rsidRDefault="008200FB" w:rsidP="00CD43E4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Устаткування та обладнання для раціонального використання енергоресурсів;</w:t>
      </w:r>
    </w:p>
    <w:p w:rsidR="001C3CAB" w:rsidRPr="00CD43E4" w:rsidRDefault="008200FB" w:rsidP="00CD43E4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Психологія і етика ділового спілкування.</w:t>
      </w:r>
      <w:r w:rsidR="001C3CAB" w:rsidRPr="00CD43E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032EC3" w:rsidRPr="00CD43E4" w:rsidRDefault="00032EC3" w:rsidP="00CD43E4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rStyle w:val="a5"/>
          <w:i/>
          <w:sz w:val="28"/>
          <w:szCs w:val="28"/>
          <w:lang w:val="uk-UA"/>
        </w:rPr>
      </w:pPr>
    </w:p>
    <w:p w:rsidR="00032EC3" w:rsidRPr="00CD43E4" w:rsidRDefault="00032EC3" w:rsidP="00CD43E4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rStyle w:val="a5"/>
          <w:i/>
          <w:sz w:val="28"/>
          <w:szCs w:val="28"/>
          <w:lang w:val="uk-UA"/>
        </w:rPr>
      </w:pPr>
    </w:p>
    <w:p w:rsidR="00F956B6" w:rsidRPr="00CD43E4" w:rsidRDefault="00CD43E4" w:rsidP="00CD43E4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b/>
          <w:bCs/>
          <w:i/>
          <w:sz w:val="28"/>
          <w:szCs w:val="28"/>
          <w:lang w:val="uk-UA"/>
        </w:rPr>
      </w:pPr>
      <w:r>
        <w:rPr>
          <w:rStyle w:val="a5"/>
          <w:i/>
          <w:sz w:val="28"/>
          <w:szCs w:val="28"/>
          <w:lang w:val="uk-UA"/>
        </w:rPr>
        <w:lastRenderedPageBreak/>
        <w:t>Методична робота</w:t>
      </w:r>
    </w:p>
    <w:p w:rsidR="00B47EE9" w:rsidRPr="00CD43E4" w:rsidRDefault="00055042" w:rsidP="00CD43E4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 xml:space="preserve">Всі дисципліни забезпечені навчально-методичними комплексами, що складаються з навчальних і робочих програм, </w:t>
      </w:r>
      <w:r w:rsidR="001D156C" w:rsidRPr="00CD43E4">
        <w:rPr>
          <w:sz w:val="28"/>
          <w:szCs w:val="28"/>
          <w:lang w:val="uk-UA"/>
        </w:rPr>
        <w:t xml:space="preserve">навчальних </w:t>
      </w:r>
      <w:r w:rsidRPr="00CD43E4">
        <w:rPr>
          <w:sz w:val="28"/>
          <w:szCs w:val="28"/>
          <w:lang w:val="uk-UA"/>
        </w:rPr>
        <w:t xml:space="preserve">посібників, методичних вказівок до практичних і лабораторних робіт, </w:t>
      </w:r>
      <w:r w:rsidR="003C427D" w:rsidRPr="00CD43E4">
        <w:rPr>
          <w:sz w:val="28"/>
          <w:szCs w:val="28"/>
          <w:lang w:val="uk-UA"/>
        </w:rPr>
        <w:t xml:space="preserve">рекомендацій щодо самостійної роботи, завдань, які здійснюють діагностику знань студентів. </w:t>
      </w:r>
      <w:r w:rsidR="00B8538D" w:rsidRPr="00CD43E4">
        <w:rPr>
          <w:sz w:val="28"/>
          <w:szCs w:val="28"/>
          <w:lang w:val="uk-UA"/>
        </w:rPr>
        <w:t>В процесі</w:t>
      </w:r>
      <w:r w:rsidR="003C427D" w:rsidRPr="00CD43E4">
        <w:rPr>
          <w:sz w:val="28"/>
          <w:szCs w:val="28"/>
          <w:lang w:val="uk-UA"/>
        </w:rPr>
        <w:t xml:space="preserve"> </w:t>
      </w:r>
      <w:r w:rsidR="00E85FB2" w:rsidRPr="00CD43E4">
        <w:rPr>
          <w:sz w:val="28"/>
          <w:szCs w:val="28"/>
          <w:lang w:val="uk-UA"/>
        </w:rPr>
        <w:t xml:space="preserve">викладання </w:t>
      </w:r>
      <w:r w:rsidR="003C427D" w:rsidRPr="00CD43E4">
        <w:rPr>
          <w:sz w:val="28"/>
          <w:szCs w:val="28"/>
          <w:lang w:val="uk-UA"/>
        </w:rPr>
        <w:t>активно використовуються</w:t>
      </w:r>
      <w:r w:rsidR="00B47EE9" w:rsidRPr="00CD43E4">
        <w:rPr>
          <w:sz w:val="28"/>
          <w:szCs w:val="28"/>
          <w:lang w:val="uk-UA"/>
        </w:rPr>
        <w:t>:</w:t>
      </w:r>
    </w:p>
    <w:p w:rsidR="00B47EE9" w:rsidRPr="00CD43E4" w:rsidRDefault="00B47EE9" w:rsidP="00CD43E4">
      <w:pPr>
        <w:pStyle w:val="a4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ігрові технології навчання;</w:t>
      </w:r>
    </w:p>
    <w:p w:rsidR="00B47EE9" w:rsidRPr="00CD43E4" w:rsidRDefault="00B47EE9" w:rsidP="00CD43E4">
      <w:pPr>
        <w:pStyle w:val="a4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інтерактивне навчання;</w:t>
      </w:r>
    </w:p>
    <w:p w:rsidR="00B47EE9" w:rsidRPr="00CD43E4" w:rsidRDefault="00B47EE9" w:rsidP="00CD43E4">
      <w:pPr>
        <w:pStyle w:val="a4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мультимедійні технології;</w:t>
      </w:r>
    </w:p>
    <w:p w:rsidR="00094F25" w:rsidRPr="00CD43E4" w:rsidRDefault="00B47EE9" w:rsidP="00CD43E4">
      <w:pPr>
        <w:pStyle w:val="a4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sz w:val="28"/>
          <w:szCs w:val="28"/>
          <w:lang w:val="uk-UA"/>
        </w:rPr>
      </w:pPr>
      <w:r w:rsidRPr="00CD43E4">
        <w:rPr>
          <w:sz w:val="28"/>
          <w:szCs w:val="28"/>
          <w:lang w:val="uk-UA"/>
        </w:rPr>
        <w:t>мережеві технології.</w:t>
      </w:r>
    </w:p>
    <w:p w:rsidR="00094F25" w:rsidRPr="00CD43E4" w:rsidRDefault="00094F25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sz w:val="28"/>
          <w:szCs w:val="28"/>
          <w:lang w:val="uk-UA"/>
        </w:rPr>
        <w:t>При цикловій комісії діють такі спеціалізовані навчальні кабінети та лабораторії:</w:t>
      </w:r>
    </w:p>
    <w:p w:rsidR="00094F25" w:rsidRPr="00CD43E4" w:rsidRDefault="00E7789C" w:rsidP="00CD43E4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н</w:t>
      </w:r>
      <w:r w:rsidR="00094F25" w:rsidRPr="00CD43E4">
        <w:rPr>
          <w:rFonts w:ascii="Times New Roman" w:hAnsi="Times New Roman"/>
          <w:sz w:val="28"/>
          <w:szCs w:val="28"/>
          <w:lang w:val="uk-UA"/>
        </w:rPr>
        <w:t>авчальний кабінет «Готельної</w:t>
      </w:r>
      <w:r w:rsidR="00076C10" w:rsidRPr="00CD43E4">
        <w:rPr>
          <w:rFonts w:ascii="Times New Roman" w:hAnsi="Times New Roman"/>
          <w:sz w:val="28"/>
          <w:szCs w:val="28"/>
          <w:lang w:val="uk-UA"/>
        </w:rPr>
        <w:t xml:space="preserve"> та ресторанної</w:t>
      </w:r>
      <w:r w:rsidR="00094F25" w:rsidRPr="00CD43E4">
        <w:rPr>
          <w:rFonts w:ascii="Times New Roman" w:hAnsi="Times New Roman"/>
          <w:sz w:val="28"/>
          <w:szCs w:val="28"/>
          <w:lang w:val="uk-UA"/>
        </w:rPr>
        <w:t xml:space="preserve"> справи»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;</w:t>
      </w:r>
    </w:p>
    <w:p w:rsidR="00076C10" w:rsidRPr="00CD43E4" w:rsidRDefault="00E7789C" w:rsidP="00CD43E4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л</w:t>
      </w:r>
      <w:r w:rsidR="00076C10" w:rsidRPr="00CD43E4">
        <w:rPr>
          <w:rFonts w:ascii="Times New Roman" w:hAnsi="Times New Roman"/>
          <w:sz w:val="28"/>
          <w:szCs w:val="28"/>
          <w:lang w:val="uk-UA"/>
        </w:rPr>
        <w:t xml:space="preserve">абораторія </w:t>
      </w:r>
      <w:r w:rsidR="00094F25" w:rsidRPr="00CD43E4">
        <w:rPr>
          <w:rFonts w:ascii="Times New Roman" w:hAnsi="Times New Roman"/>
          <w:sz w:val="28"/>
          <w:szCs w:val="28"/>
          <w:lang w:val="uk-UA"/>
        </w:rPr>
        <w:t>«Ресторанної справи»</w:t>
      </w:r>
      <w:r w:rsidR="00214E17" w:rsidRPr="00CD43E4">
        <w:rPr>
          <w:rFonts w:ascii="Times New Roman" w:hAnsi="Times New Roman"/>
          <w:sz w:val="28"/>
          <w:szCs w:val="28"/>
          <w:lang w:val="uk-UA"/>
        </w:rPr>
        <w:t>.</w:t>
      </w:r>
    </w:p>
    <w:p w:rsidR="00094F25" w:rsidRPr="00CD43E4" w:rsidRDefault="00094F25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Навчальні кабінети і лабораторії оснащені відповідними технічними засобами, тематичними стендами, обладнанням і демонстраційними засобами; наповнені різноманітними тематично-роздатковими, навчально-дидактичними матеріалами, сучасним матеріально-технічним забезпеченням для організації різноманітних процесів обслуговування в освітньому процесі.</w:t>
      </w:r>
    </w:p>
    <w:p w:rsidR="00094F25" w:rsidRPr="00CD43E4" w:rsidRDefault="00094F25" w:rsidP="00CD43E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sz w:val="28"/>
          <w:szCs w:val="28"/>
          <w:lang w:val="uk-UA"/>
        </w:rPr>
        <w:t>Ключові напрямки із висвітленням проведених заходів</w:t>
      </w:r>
      <w:r w:rsidR="00076C10" w:rsidRPr="00CD43E4"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094F25" w:rsidRPr="00CD43E4" w:rsidRDefault="00E7789C" w:rsidP="00CD43E4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якість освітнього процесу;</w:t>
      </w:r>
    </w:p>
    <w:p w:rsidR="00094F25" w:rsidRPr="00CD43E4" w:rsidRDefault="00E7789C" w:rsidP="00CD43E4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практична підготовка здобувачів освіти, зустрічі, семінари, тренінги, фахові екскурсії, майстер-класи, студентські конференції;</w:t>
      </w:r>
    </w:p>
    <w:p w:rsidR="00094F25" w:rsidRPr="00CD43E4" w:rsidRDefault="00E7789C" w:rsidP="00CD43E4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співпраця зі стейхолдерами;</w:t>
      </w:r>
    </w:p>
    <w:p w:rsidR="00094F25" w:rsidRPr="00CD43E4" w:rsidRDefault="00E7789C" w:rsidP="00CD43E4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позааудиторні заходи та дозвілля здобувачів;</w:t>
      </w:r>
    </w:p>
    <w:p w:rsidR="00094F25" w:rsidRPr="00CD43E4" w:rsidRDefault="00E7789C" w:rsidP="00CD43E4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неформальна та інформальна освіта здобувачів;</w:t>
      </w:r>
    </w:p>
    <w:p w:rsidR="00094F25" w:rsidRPr="00CD43E4" w:rsidRDefault="00E7789C" w:rsidP="00CD43E4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пошуково-дослідницька робота здобувачів освіти;</w:t>
      </w:r>
    </w:p>
    <w:p w:rsidR="00094F25" w:rsidRPr="00CD43E4" w:rsidRDefault="00E7789C" w:rsidP="00CD43E4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підвищення професійної майстерності викладачів.</w:t>
      </w:r>
    </w:p>
    <w:p w:rsidR="00E7789C" w:rsidRPr="00CD43E4" w:rsidRDefault="00E7789C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sz w:val="28"/>
          <w:szCs w:val="28"/>
          <w:lang w:val="uk-UA"/>
        </w:rPr>
      </w:pPr>
    </w:p>
    <w:p w:rsidR="00E7789C" w:rsidRPr="00CD43E4" w:rsidRDefault="00E7789C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Pr="00CD43E4">
        <w:rPr>
          <w:rFonts w:ascii="Times New Roman" w:hAnsi="Times New Roman"/>
          <w:b/>
          <w:sz w:val="28"/>
          <w:szCs w:val="28"/>
          <w:lang w:val="uk-UA"/>
        </w:rPr>
        <w:lastRenderedPageBreak/>
        <w:t>Екскурсії до готелів спеціальності 241 – Готельно-ресторанна справа</w:t>
      </w:r>
    </w:p>
    <w:p w:rsidR="00316103" w:rsidRPr="00CD43E4" w:rsidRDefault="00316103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7789C" w:rsidRPr="00CD43E4" w:rsidRDefault="00EC36F8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76575" cy="2314575"/>
            <wp:effectExtent l="0" t="0" r="9525" b="9525"/>
            <wp:docPr id="1" name="Рисунок 18" descr="C:\Users\Anuta\Desktop\Фото_Екскурсія\photo_2023-10-11_20-3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Anuta\Desktop\Фото_Екскурсія\photo_2023-10-11_20-36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89C" w:rsidRPr="00CD43E4">
        <w:rPr>
          <w:rFonts w:ascii="Times New Roman" w:hAnsi="Times New Roman"/>
          <w:noProof/>
          <w:sz w:val="28"/>
          <w:szCs w:val="28"/>
        </w:rPr>
        <w:t xml:space="preserve"> </w:t>
      </w:r>
      <w:r w:rsidR="00E7789C" w:rsidRPr="00CD43E4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76575" cy="2305050"/>
            <wp:effectExtent l="0" t="0" r="9525" b="0"/>
            <wp:docPr id="2" name="Рисунок 17" descr="C:\Users\Anuta\Desktop\Фото_Екскурсія\IMG_20231005_12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Anuta\Desktop\Фото_Екскурсія\IMG_20231005_124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9C" w:rsidRPr="00CD43E4" w:rsidRDefault="00E7789C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 xml:space="preserve">Готель «Брістоль» для студентів 2 та 3 курсів </w:t>
      </w:r>
    </w:p>
    <w:p w:rsidR="00316103" w:rsidRPr="00CD43E4" w:rsidRDefault="00316103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16103" w:rsidRPr="00CD43E4" w:rsidRDefault="00316103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456B8" w:rsidRPr="00CD43E4" w:rsidRDefault="00EC36F8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91050" cy="20574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B8" w:rsidRPr="00CD43E4" w:rsidRDefault="00EC36F8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91050" cy="20764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9C" w:rsidRPr="00CD43E4" w:rsidRDefault="00F456B8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</w:rPr>
        <w:t>3 курс </w:t>
      </w:r>
      <w:r w:rsidR="00316103"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  <w:lang w:val="uk-UA"/>
        </w:rPr>
        <w:t xml:space="preserve">у </w:t>
      </w:r>
      <w:r w:rsidR="00316103"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</w:rPr>
        <w:t xml:space="preserve"> готел</w:t>
      </w:r>
      <w:r w:rsidR="00316103"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  <w:lang w:val="uk-UA"/>
        </w:rPr>
        <w:t>ях</w:t>
      </w:r>
      <w:r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</w:rPr>
        <w:t xml:space="preserve"> </w:t>
      </w:r>
      <w:r w:rsidR="00316103"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  <w:lang w:val="uk-UA"/>
        </w:rPr>
        <w:t>«</w:t>
      </w:r>
      <w:r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</w:rPr>
        <w:t>Айвазовський</w:t>
      </w:r>
      <w:r w:rsidR="00316103"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  <w:lang w:val="uk-UA"/>
        </w:rPr>
        <w:t>»</w:t>
      </w:r>
      <w:r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</w:rPr>
        <w:t xml:space="preserve"> та </w:t>
      </w:r>
      <w:r w:rsidR="00316103"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  <w:lang w:val="uk-UA"/>
        </w:rPr>
        <w:t>«</w:t>
      </w:r>
      <w:r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</w:rPr>
        <w:t>Пале Рояль</w:t>
      </w:r>
      <w:r w:rsidR="00316103"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  <w:lang w:val="uk-UA"/>
        </w:rPr>
        <w:t>»</w:t>
      </w:r>
      <w:r w:rsidRPr="00CD43E4">
        <w:rPr>
          <w:rFonts w:ascii="Times New Roman" w:hAnsi="Times New Roman"/>
          <w:color w:val="333333"/>
          <w:sz w:val="28"/>
          <w:szCs w:val="28"/>
          <w:shd w:val="clear" w:color="auto" w:fill="F9F8F8"/>
        </w:rPr>
        <w:t>.</w:t>
      </w:r>
    </w:p>
    <w:p w:rsidR="00E7789C" w:rsidRPr="00CD43E4" w:rsidRDefault="00E7789C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7789C" w:rsidRPr="00CD43E4" w:rsidRDefault="00EC36F8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685925" cy="2562225"/>
            <wp:effectExtent l="0" t="0" r="9525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38" w:rsidRPr="00CD43E4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95800" cy="25717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9C" w:rsidRPr="00CD43E4" w:rsidRDefault="00E7789C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 xml:space="preserve">Готель «Центральний» </w:t>
      </w:r>
      <w:r w:rsidR="00316103" w:rsidRPr="00CD43E4">
        <w:rPr>
          <w:rFonts w:ascii="Times New Roman" w:hAnsi="Times New Roman"/>
          <w:sz w:val="28"/>
          <w:szCs w:val="28"/>
          <w:lang w:val="uk-UA"/>
        </w:rPr>
        <w:t xml:space="preserve">екскурсія </w:t>
      </w:r>
      <w:r w:rsidRPr="00CD43E4">
        <w:rPr>
          <w:rFonts w:ascii="Times New Roman" w:hAnsi="Times New Roman"/>
          <w:sz w:val="28"/>
          <w:szCs w:val="28"/>
          <w:lang w:val="uk-UA"/>
        </w:rPr>
        <w:t xml:space="preserve">для студентів 4 курсу </w:t>
      </w:r>
    </w:p>
    <w:p w:rsidR="002359E9" w:rsidRPr="00CD43E4" w:rsidRDefault="002359E9" w:rsidP="00CD43E4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color w:val="050505"/>
          <w:sz w:val="28"/>
          <w:szCs w:val="28"/>
          <w:lang w:val="uk-UA"/>
        </w:rPr>
      </w:pPr>
    </w:p>
    <w:p w:rsidR="00316103" w:rsidRPr="00CD43E4" w:rsidRDefault="00316103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D43E4">
        <w:rPr>
          <w:rFonts w:ascii="Times New Roman" w:hAnsi="Times New Roman"/>
          <w:b/>
          <w:sz w:val="28"/>
          <w:szCs w:val="28"/>
          <w:lang w:val="uk-UA"/>
        </w:rPr>
        <w:t>Студентські конференції</w:t>
      </w:r>
    </w:p>
    <w:p w:rsidR="00316103" w:rsidRPr="00CD43E4" w:rsidRDefault="00316103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316103" w:rsidRPr="00CD43E4" w:rsidRDefault="00EC36F8" w:rsidP="00CD43E4">
      <w:pPr>
        <w:spacing w:after="0" w:line="360" w:lineRule="auto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333750" cy="2190750"/>
            <wp:effectExtent l="0" t="0" r="0" b="0"/>
            <wp:docPr id="7" name="Рисунок 14" descr="C:\Users\Anuta\Desktop\Конференція_ГРС_23-24\photo_2023-10-12_10-1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Anuta\Desktop\Конференція_ГРС_23-24\photo_2023-10-12_10-17-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103" w:rsidRPr="00CD43E4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914650" cy="2190750"/>
            <wp:effectExtent l="0" t="0" r="0" b="0"/>
            <wp:docPr id="8" name="Рисунок 15" descr="C:\Users\Anuta\Desktop\Конференція_ГРС_23-24\Фото_Конференція\зображення_viber_2023-10-11_15-46-30-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Anuta\Desktop\Конференція_ГРС_23-24\Фото_Конференція\зображення_viber_2023-10-11_15-46-30-5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03" w:rsidRPr="00CD43E4" w:rsidRDefault="00D17363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Тре</w:t>
      </w:r>
      <w:r w:rsidR="00316103" w:rsidRPr="00CD43E4">
        <w:rPr>
          <w:rFonts w:ascii="Times New Roman" w:hAnsi="Times New Roman"/>
          <w:sz w:val="28"/>
          <w:szCs w:val="28"/>
          <w:lang w:val="uk-UA"/>
        </w:rPr>
        <w:t xml:space="preserve">тя студентська  конференція спеціальності 241 – Готельно-ресторанна справа «Можливості та перспективи в готельній індустрії», присвячена Всесвітньому Дню Туризму </w:t>
      </w:r>
    </w:p>
    <w:p w:rsidR="00316103" w:rsidRPr="00CD43E4" w:rsidRDefault="00316103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316103" w:rsidRPr="00CD43E4" w:rsidRDefault="00EC36F8" w:rsidP="00CD43E4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114675" cy="2076450"/>
            <wp:effectExtent l="0" t="0" r="9525" b="0"/>
            <wp:docPr id="9" name="Рисунок 9" descr="Конференція_ГРС_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ференція_ГРС_2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103" w:rsidRPr="00CD43E4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095625" cy="2057400"/>
            <wp:effectExtent l="0" t="0" r="9525" b="0"/>
            <wp:docPr id="10" name="Рисунок 10" descr="Конференція_ГРС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ференція_ГРС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103" w:rsidRPr="00CD43E4" w:rsidRDefault="00316103" w:rsidP="00CD43E4">
      <w:pPr>
        <w:tabs>
          <w:tab w:val="left" w:pos="709"/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 xml:space="preserve">Перша студентська  конференція спеціальності 241 – Готельно-ресторанна справа «Індустрія гостинності: народження та сьогодення», присвячена Всесвітньому Дню Туризму </w:t>
      </w:r>
    </w:p>
    <w:p w:rsidR="00316103" w:rsidRPr="00CD43E4" w:rsidRDefault="00316103" w:rsidP="00CD43E4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color w:val="050505"/>
          <w:sz w:val="28"/>
          <w:szCs w:val="28"/>
          <w:lang w:val="uk-UA"/>
        </w:rPr>
      </w:pPr>
    </w:p>
    <w:p w:rsidR="002359E9" w:rsidRPr="00CD43E4" w:rsidRDefault="002359E9" w:rsidP="00CD43E4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val="uk-UA"/>
        </w:rPr>
      </w:pPr>
      <w:r w:rsidRPr="00CD43E4">
        <w:rPr>
          <w:rFonts w:ascii="Times New Roman" w:eastAsia="Times New Roman" w:hAnsi="Times New Roman"/>
          <w:b/>
          <w:color w:val="050505"/>
          <w:sz w:val="28"/>
          <w:szCs w:val="28"/>
          <w:lang w:val="uk-UA"/>
        </w:rPr>
        <w:t xml:space="preserve">Гастрономічний фестиваль </w:t>
      </w:r>
      <w:r w:rsidRPr="00CD43E4">
        <w:rPr>
          <w:rFonts w:ascii="Times New Roman" w:eastAsia="Times New Roman" w:hAnsi="Times New Roman"/>
          <w:b/>
          <w:color w:val="050505"/>
          <w:sz w:val="28"/>
          <w:szCs w:val="28"/>
          <w:lang w:val="en-US"/>
        </w:rPr>
        <w:t>BARBEQUE</w:t>
      </w:r>
      <w:r w:rsidRPr="00CD43E4">
        <w:rPr>
          <w:rFonts w:ascii="Times New Roman" w:eastAsia="Times New Roman" w:hAnsi="Times New Roman"/>
          <w:b/>
          <w:color w:val="050505"/>
          <w:sz w:val="28"/>
          <w:szCs w:val="28"/>
          <w:lang w:val="uk-UA"/>
        </w:rPr>
        <w:t xml:space="preserve"> 2023</w:t>
      </w:r>
    </w:p>
    <w:p w:rsidR="002359E9" w:rsidRPr="00CD43E4" w:rsidRDefault="00EC36F8" w:rsidP="00CD43E4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val="uk-UA" w:eastAsia="uk-UA"/>
        </w:rPr>
        <w:drawing>
          <wp:inline distT="0" distB="0" distL="0" distR="0">
            <wp:extent cx="3228975" cy="2152650"/>
            <wp:effectExtent l="0" t="0" r="9525" b="0"/>
            <wp:docPr id="11" name="Рисунок 3" descr="C:\Users\Anuta\Desktop\Фестиваль_19.10.23\зображення_viber_2023-10-19_14-44-03-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nuta\Desktop\Фестиваль_19.10.23\зображення_viber_2023-10-19_14-44-03-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9E9" w:rsidRPr="00CD43E4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noProof/>
          <w:color w:val="050505"/>
          <w:sz w:val="28"/>
          <w:szCs w:val="28"/>
          <w:lang w:val="uk-UA" w:eastAsia="uk-UA"/>
        </w:rPr>
        <w:drawing>
          <wp:inline distT="0" distB="0" distL="0" distR="0">
            <wp:extent cx="2867025" cy="2152650"/>
            <wp:effectExtent l="0" t="0" r="9525" b="0"/>
            <wp:docPr id="12" name="Рисунок 4" descr="C:\Users\Anuta\Desktop\Фестиваль_19.10.23\зображення_viber_2023-10-19_17-55-13-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Anuta\Desktop\Фестиваль_19.10.23\зображення_viber_2023-10-19_17-55-13-2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E9" w:rsidRPr="00CD43E4" w:rsidRDefault="002359E9" w:rsidP="00CD43E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val="uk-UA"/>
        </w:rPr>
      </w:pPr>
    </w:p>
    <w:p w:rsidR="00E7789C" w:rsidRPr="00CD43E4" w:rsidRDefault="00E7789C" w:rsidP="00CD43E4">
      <w:pPr>
        <w:spacing w:after="0" w:line="360" w:lineRule="auto"/>
        <w:contextualSpacing/>
        <w:jc w:val="center"/>
        <w:rPr>
          <w:rFonts w:ascii="Times New Roman" w:eastAsia="Times New Roman" w:hAnsi="Times New Roman"/>
          <w:color w:val="050505"/>
          <w:sz w:val="28"/>
          <w:szCs w:val="28"/>
          <w:lang w:val="uk-UA"/>
        </w:rPr>
      </w:pPr>
    </w:p>
    <w:p w:rsidR="002359E9" w:rsidRPr="00CD43E4" w:rsidRDefault="00E7789C" w:rsidP="00CD43E4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color w:val="050505"/>
          <w:sz w:val="28"/>
          <w:szCs w:val="28"/>
          <w:lang w:val="uk-UA"/>
        </w:rPr>
      </w:pPr>
      <w:r w:rsidRPr="00CD43E4">
        <w:rPr>
          <w:rFonts w:ascii="Times New Roman" w:eastAsia="Times New Roman" w:hAnsi="Times New Roman"/>
          <w:b/>
          <w:color w:val="050505"/>
          <w:sz w:val="28"/>
          <w:szCs w:val="28"/>
          <w:lang w:val="uk-UA"/>
        </w:rPr>
        <w:t>Майстер-клас</w:t>
      </w:r>
      <w:r w:rsidR="002359E9" w:rsidRPr="00CD43E4">
        <w:rPr>
          <w:rFonts w:ascii="Times New Roman" w:eastAsia="Times New Roman" w:hAnsi="Times New Roman"/>
          <w:b/>
          <w:color w:val="050505"/>
          <w:sz w:val="28"/>
          <w:szCs w:val="28"/>
          <w:lang w:val="uk-UA"/>
        </w:rPr>
        <w:t>и</w:t>
      </w:r>
    </w:p>
    <w:p w:rsidR="00316103" w:rsidRPr="00CD43E4" w:rsidRDefault="00316103" w:rsidP="00CD43E4">
      <w:pPr>
        <w:spacing w:after="0" w:line="360" w:lineRule="auto"/>
        <w:contextualSpacing/>
        <w:jc w:val="both"/>
        <w:rPr>
          <w:rFonts w:ascii="Times New Roman" w:eastAsia="Times New Roman" w:hAnsi="Times New Roman"/>
          <w:b/>
          <w:color w:val="050505"/>
          <w:sz w:val="28"/>
          <w:szCs w:val="28"/>
          <w:lang w:val="uk-UA"/>
        </w:rPr>
      </w:pPr>
    </w:p>
    <w:p w:rsidR="00E7789C" w:rsidRPr="00CD43E4" w:rsidRDefault="00EC36F8" w:rsidP="00CD43E4">
      <w:pPr>
        <w:spacing w:after="0" w:line="360" w:lineRule="auto"/>
        <w:contextualSpacing/>
        <w:jc w:val="center"/>
        <w:rPr>
          <w:rFonts w:ascii="Times New Roman" w:eastAsia="Times New Roman" w:hAnsi="Times New Roman"/>
          <w:noProof/>
          <w:color w:val="050505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color w:val="050505"/>
          <w:sz w:val="28"/>
          <w:szCs w:val="28"/>
          <w:lang w:val="uk-UA" w:eastAsia="uk-UA"/>
        </w:rPr>
        <w:lastRenderedPageBreak/>
        <w:drawing>
          <wp:inline distT="0" distB="0" distL="0" distR="0">
            <wp:extent cx="1609725" cy="2857500"/>
            <wp:effectExtent l="0" t="0" r="9525" b="0"/>
            <wp:docPr id="13" name="Рисунок 5" descr="C:\Users\Anuta\Desktop\зображення_viber_2023-11-26_11-50-51-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nuta\Desktop\зображення_viber_2023-11-26_11-50-51-9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50505"/>
          <w:sz w:val="28"/>
          <w:szCs w:val="28"/>
          <w:lang w:val="uk-UA" w:eastAsia="uk-UA"/>
        </w:rPr>
        <w:drawing>
          <wp:inline distT="0" distB="0" distL="0" distR="0">
            <wp:extent cx="1314450" cy="2847975"/>
            <wp:effectExtent l="0" t="0" r="0" b="9525"/>
            <wp:docPr id="14" name="Рисунок 8" descr="C:\Users\Anuta\Desktop\зображення_viber_2023-11-26_11-50-51-81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nuta\Desktop\зображення_viber_2023-11-26_11-50-51-818 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50505"/>
          <w:sz w:val="28"/>
          <w:szCs w:val="28"/>
          <w:lang w:val="uk-UA" w:eastAsia="uk-UA"/>
        </w:rPr>
        <w:drawing>
          <wp:inline distT="0" distB="0" distL="0" distR="0">
            <wp:extent cx="1314450" cy="2838450"/>
            <wp:effectExtent l="0" t="0" r="0" b="0"/>
            <wp:docPr id="15" name="Рисунок 7" descr="C:\Users\Anuta\Desktop\зображення_viber_2023-11-26_11-50-51-94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nuta\Desktop\зображення_viber_2023-11-26_11-50-51-946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50505"/>
          <w:sz w:val="28"/>
          <w:szCs w:val="28"/>
          <w:lang w:val="uk-UA" w:eastAsia="uk-UA"/>
        </w:rPr>
        <w:drawing>
          <wp:inline distT="0" distB="0" distL="0" distR="0">
            <wp:extent cx="1304925" cy="2828925"/>
            <wp:effectExtent l="0" t="0" r="9525" b="9525"/>
            <wp:docPr id="16" name="Рисунок 6" descr="C:\Users\Anuta\Desktop\зображення_viber_2023-11-26_11-50-51-94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nuta\Desktop\зображення_viber_2023-11-26_11-50-51-946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E9" w:rsidRPr="00CD43E4" w:rsidRDefault="001B1E38" w:rsidP="00CD43E4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50505"/>
          <w:sz w:val="28"/>
          <w:szCs w:val="28"/>
          <w:lang w:val="uk-UA"/>
        </w:rPr>
      </w:pPr>
      <w:r w:rsidRPr="00CD43E4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>Онлайн м</w:t>
      </w:r>
      <w:r w:rsidR="002359E9" w:rsidRPr="00CD43E4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>айстер-клас з приготування гарбузових напоїв</w:t>
      </w:r>
    </w:p>
    <w:p w:rsidR="002359E9" w:rsidRPr="00CD43E4" w:rsidRDefault="002359E9" w:rsidP="00CD43E4">
      <w:pPr>
        <w:spacing w:after="0" w:line="360" w:lineRule="auto"/>
        <w:contextualSpacing/>
        <w:jc w:val="center"/>
        <w:rPr>
          <w:rFonts w:ascii="Times New Roman" w:eastAsia="Times New Roman" w:hAnsi="Times New Roman"/>
          <w:color w:val="050505"/>
          <w:sz w:val="28"/>
          <w:szCs w:val="28"/>
          <w:lang w:val="uk-UA"/>
        </w:rPr>
      </w:pPr>
    </w:p>
    <w:p w:rsidR="00E7789C" w:rsidRPr="00CD43E4" w:rsidRDefault="00EC36F8" w:rsidP="00CD43E4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124200" cy="2343150"/>
            <wp:effectExtent l="0" t="0" r="0" b="0"/>
            <wp:docPr id="17" name="Рисунок 17" descr="майстер-клас_Декантація як інструмент розвитку винного сервісу в ресторанному бізнес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йстер-клас_Декантація як інструмент розвитку винного сервісу в ресторанному бізнесі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2D" w:rsidRPr="00CD43E4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67000" cy="2352675"/>
            <wp:effectExtent l="0" t="0" r="0" b="952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9C" w:rsidRPr="00CD43E4" w:rsidRDefault="00D5122D" w:rsidP="00CD43E4">
      <w:pPr>
        <w:spacing w:after="0" w:line="360" w:lineRule="auto"/>
        <w:contextualSpacing/>
        <w:jc w:val="both"/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</w:pPr>
      <w:r w:rsidRPr="00CD43E4"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  <w:t>Майстер-клас на тему: «Декантація як інструмент розвитку винного сервісу в ресторанному бізнесі», провела старший викладач кафедри Готельно-ресторанного бізнесу ОНТУ Асауленко Н.В.</w:t>
      </w:r>
    </w:p>
    <w:p w:rsidR="006004B6" w:rsidRPr="00CD43E4" w:rsidRDefault="006004B6" w:rsidP="00CD43E4">
      <w:pPr>
        <w:spacing w:after="0" w:line="360" w:lineRule="auto"/>
        <w:contextualSpacing/>
        <w:jc w:val="both"/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</w:pPr>
    </w:p>
    <w:p w:rsidR="006004B6" w:rsidRPr="00CD43E4" w:rsidRDefault="00EC36F8" w:rsidP="00CD43E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133725" cy="2057400"/>
            <wp:effectExtent l="0" t="0" r="9525" b="0"/>
            <wp:docPr id="19" name="Рисунок 19" descr="Конференція_Г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ференція_ГР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4B6" w:rsidRPr="00CD43E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95625" cy="2057400"/>
            <wp:effectExtent l="0" t="0" r="9525" b="0"/>
            <wp:docPr id="20" name="Рисунок 20" descr="DSC_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239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B6" w:rsidRPr="00CD43E4" w:rsidRDefault="006004B6" w:rsidP="00CD43E4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CD43E4">
        <w:rPr>
          <w:rFonts w:ascii="Times New Roman" w:hAnsi="Times New Roman"/>
          <w:sz w:val="28"/>
          <w:szCs w:val="28"/>
          <w:lang w:val="uk-UA"/>
        </w:rPr>
        <w:t>Майстер-клас зі складання серветок</w:t>
      </w:r>
    </w:p>
    <w:p w:rsidR="001B1E38" w:rsidRPr="00CD43E4" w:rsidRDefault="001B1E38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316103" w:rsidRPr="00CD43E4" w:rsidRDefault="00316103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E7789C" w:rsidRPr="00CD43E4" w:rsidRDefault="002359E9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  <w:r w:rsidRPr="00CD43E4">
        <w:rPr>
          <w:b/>
          <w:sz w:val="28"/>
          <w:szCs w:val="28"/>
          <w:lang w:val="uk-UA"/>
        </w:rPr>
        <w:t>Співпраця зі стейкхолдерами</w:t>
      </w:r>
    </w:p>
    <w:p w:rsidR="002359E9" w:rsidRPr="00CD43E4" w:rsidRDefault="002359E9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sz w:val="28"/>
          <w:szCs w:val="28"/>
          <w:lang w:val="uk-UA"/>
        </w:rPr>
      </w:pPr>
    </w:p>
    <w:p w:rsidR="002359E9" w:rsidRPr="00CD43E4" w:rsidRDefault="00EC36F8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24125" cy="2190750"/>
            <wp:effectExtent l="0" t="0" r="9525" b="0"/>
            <wp:docPr id="21" name="Рисунок 21" descr="Готельно-ресторанна справа: переваги та складності у практичній робо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тельно-ресторанна справа: переваги та складності у практичній роботі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22D" w:rsidRPr="00CD43E4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667000" cy="2190750"/>
            <wp:effectExtent l="0" t="0" r="0" b="0"/>
            <wp:docPr id="22" name="Рисунок 22" descr="Готельно-ресторанна справа: переваги та складності у практичній робо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тельно-ресторанна справа: переваги та складності у практичній роботі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9E9" w:rsidRPr="00CD43E4" w:rsidRDefault="002359E9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color w:val="333333"/>
          <w:sz w:val="28"/>
          <w:szCs w:val="28"/>
          <w:shd w:val="clear" w:color="auto" w:fill="F9F8F8"/>
        </w:rPr>
      </w:pPr>
      <w:r w:rsidRPr="00CD43E4">
        <w:rPr>
          <w:color w:val="333333"/>
          <w:sz w:val="28"/>
          <w:szCs w:val="28"/>
          <w:shd w:val="clear" w:color="auto" w:fill="F9F8F8"/>
          <w:lang w:val="uk-UA"/>
        </w:rPr>
        <w:t xml:space="preserve">Зустріч з </w:t>
      </w:r>
      <w:r w:rsidRPr="00CD43E4">
        <w:rPr>
          <w:color w:val="333333"/>
          <w:sz w:val="28"/>
          <w:szCs w:val="28"/>
          <w:shd w:val="clear" w:color="auto" w:fill="F9F8F8"/>
        </w:rPr>
        <w:t>керуюч</w:t>
      </w:r>
      <w:r w:rsidRPr="00CD43E4">
        <w:rPr>
          <w:color w:val="333333"/>
          <w:sz w:val="28"/>
          <w:szCs w:val="28"/>
          <w:shd w:val="clear" w:color="auto" w:fill="F9F8F8"/>
          <w:lang w:val="uk-UA"/>
        </w:rPr>
        <w:t>ою</w:t>
      </w:r>
      <w:r w:rsidRPr="00CD43E4">
        <w:rPr>
          <w:color w:val="333333"/>
          <w:sz w:val="28"/>
          <w:szCs w:val="28"/>
          <w:shd w:val="clear" w:color="auto" w:fill="F9F8F8"/>
        </w:rPr>
        <w:t xml:space="preserve"> готелями, викладач</w:t>
      </w:r>
      <w:r w:rsidRPr="00CD43E4">
        <w:rPr>
          <w:color w:val="333333"/>
          <w:sz w:val="28"/>
          <w:szCs w:val="28"/>
          <w:shd w:val="clear" w:color="auto" w:fill="F9F8F8"/>
          <w:lang w:val="uk-UA"/>
        </w:rPr>
        <w:t>ем</w:t>
      </w:r>
      <w:r w:rsidRPr="00CD43E4">
        <w:rPr>
          <w:color w:val="333333"/>
          <w:sz w:val="28"/>
          <w:szCs w:val="28"/>
          <w:shd w:val="clear" w:color="auto" w:fill="F9F8F8"/>
        </w:rPr>
        <w:t xml:space="preserve"> кафедри туристичного та готельно-ресторанного бізнесу ОНЕУ – Ілон</w:t>
      </w:r>
      <w:r w:rsidRPr="00CD43E4">
        <w:rPr>
          <w:color w:val="333333"/>
          <w:sz w:val="28"/>
          <w:szCs w:val="28"/>
          <w:shd w:val="clear" w:color="auto" w:fill="F9F8F8"/>
          <w:lang w:val="uk-UA"/>
        </w:rPr>
        <w:t>ою</w:t>
      </w:r>
      <w:r w:rsidRPr="00CD43E4">
        <w:rPr>
          <w:color w:val="333333"/>
          <w:sz w:val="28"/>
          <w:szCs w:val="28"/>
          <w:shd w:val="clear" w:color="auto" w:fill="F9F8F8"/>
        </w:rPr>
        <w:t xml:space="preserve"> Ремігайло.</w:t>
      </w:r>
    </w:p>
    <w:p w:rsidR="00D5122D" w:rsidRPr="00CD43E4" w:rsidRDefault="00D5122D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color w:val="333333"/>
          <w:sz w:val="28"/>
          <w:szCs w:val="28"/>
          <w:shd w:val="clear" w:color="auto" w:fill="F9F8F8"/>
        </w:rPr>
      </w:pPr>
    </w:p>
    <w:p w:rsidR="00D5122D" w:rsidRPr="00CD43E4" w:rsidRDefault="00D5122D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color w:val="333333"/>
          <w:sz w:val="28"/>
          <w:szCs w:val="28"/>
          <w:shd w:val="clear" w:color="auto" w:fill="F9F8F8"/>
          <w:lang w:val="uk-UA"/>
        </w:rPr>
      </w:pPr>
      <w:r w:rsidRPr="00CD43E4">
        <w:rPr>
          <w:b/>
          <w:color w:val="333333"/>
          <w:sz w:val="28"/>
          <w:szCs w:val="28"/>
          <w:shd w:val="clear" w:color="auto" w:fill="F9F8F8"/>
          <w:lang w:val="uk-UA"/>
        </w:rPr>
        <w:t>Заняття в лабораторії «Ресторанна справа»</w:t>
      </w:r>
      <w:r w:rsidR="006004B6" w:rsidRPr="00CD43E4">
        <w:rPr>
          <w:b/>
          <w:color w:val="333333"/>
          <w:sz w:val="28"/>
          <w:szCs w:val="28"/>
          <w:shd w:val="clear" w:color="auto" w:fill="F9F8F8"/>
          <w:lang w:val="uk-UA"/>
        </w:rPr>
        <w:t xml:space="preserve"> та навчальному готелі </w:t>
      </w:r>
    </w:p>
    <w:p w:rsidR="006004B6" w:rsidRPr="00CD43E4" w:rsidRDefault="006004B6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color w:val="333333"/>
          <w:sz w:val="28"/>
          <w:szCs w:val="28"/>
          <w:shd w:val="clear" w:color="auto" w:fill="F9F8F8"/>
          <w:lang w:val="uk-UA"/>
        </w:rPr>
      </w:pPr>
    </w:p>
    <w:p w:rsidR="006004B6" w:rsidRPr="00CD43E4" w:rsidRDefault="00EC36F8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667125" cy="2105025"/>
            <wp:effectExtent l="0" t="0" r="9525" b="9525"/>
            <wp:docPr id="23" name="Рисунок 23" descr="Лабораторне заняття_ обслуговування_1506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абораторне заняття_ обслуговування_1506г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4B6" w:rsidRPr="00CD43E4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743200" cy="2057400"/>
            <wp:effectExtent l="0" t="0" r="0" b="0"/>
            <wp:docPr id="24" name="Рисунок 24" descr="Лабораторне заняття_обслуговування_1706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абораторне заняття_обслуговування_1706г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B6" w:rsidRPr="00CD43E4" w:rsidRDefault="006004B6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6004B6" w:rsidRPr="00CD43E4" w:rsidRDefault="00EC36F8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857625" cy="2914650"/>
            <wp:effectExtent l="0" t="0" r="9525" b="0"/>
            <wp:docPr id="25" name="Рисунок 25" descr="Лабораторне заняття_го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абораторне заняття_готел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4B6" w:rsidRPr="00CD43E4">
        <w:rPr>
          <w:b/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209800" cy="29146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4B6" w:rsidRPr="00CD43E4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04B6" w:rsidRPr="00CD43E4" w:rsidRDefault="006004B6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6004B6" w:rsidRPr="00CD43E4" w:rsidRDefault="00EC36F8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143250" cy="2352675"/>
            <wp:effectExtent l="0" t="0" r="0" b="9525"/>
            <wp:docPr id="27" name="Рисунок 27" descr="Заняття зі складання серветок_1606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няття зі складання серветок_1606г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4B6" w:rsidRPr="00CD43E4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190875" cy="2381250"/>
            <wp:effectExtent l="0" t="0" r="9525" b="0"/>
            <wp:docPr id="28" name="Рисунок 28" descr="Лекція_1706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екція_1706го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B6" w:rsidRPr="00CD43E4" w:rsidRDefault="006004B6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316103" w:rsidRPr="00CD43E4" w:rsidRDefault="00316103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316103" w:rsidRPr="00CD43E4" w:rsidRDefault="00316103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316103" w:rsidRPr="00CD43E4" w:rsidRDefault="00316103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316103" w:rsidRPr="00CD43E4" w:rsidRDefault="00316103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6004B6" w:rsidRPr="00CD43E4" w:rsidRDefault="006004B6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  <w:r w:rsidRPr="00CD43E4">
        <w:rPr>
          <w:b/>
          <w:sz w:val="28"/>
          <w:szCs w:val="28"/>
          <w:lang w:val="uk-UA"/>
        </w:rPr>
        <w:t>Захист кваліфікаційних робіт</w:t>
      </w:r>
    </w:p>
    <w:p w:rsidR="00316103" w:rsidRPr="00CD43E4" w:rsidRDefault="00316103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6004B6" w:rsidRPr="00CD43E4" w:rsidRDefault="00EC36F8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4695825" cy="2628900"/>
            <wp:effectExtent l="0" t="0" r="9525" b="0"/>
            <wp:docPr id="29" name="Рисунок 29" descr="Захист диплому_Чудновець_1506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хист диплому_Чудновець_1506го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4B6" w:rsidRPr="00CD43E4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1466850" cy="2619375"/>
            <wp:effectExtent l="0" t="0" r="0" b="9525"/>
            <wp:docPr id="30" name="Рисунок 30" descr="Захист диплому_Маріор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ахист диплому_Маріора В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B6" w:rsidRPr="00CD43E4" w:rsidRDefault="006004B6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6004B6" w:rsidRPr="00CD43E4" w:rsidRDefault="00EC36F8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000375" cy="2266950"/>
            <wp:effectExtent l="0" t="0" r="9525" b="0"/>
            <wp:docPr id="31" name="Рисунок 31" descr="IMG_20220628_12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20628_1227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38" w:rsidRPr="00CD43E4">
        <w:rPr>
          <w:b/>
          <w:sz w:val="28"/>
          <w:szCs w:val="28"/>
          <w:lang w:val="uk-UA"/>
        </w:rPr>
        <w:t xml:space="preserve">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000375" cy="2247900"/>
            <wp:effectExtent l="0" t="0" r="9525" b="0"/>
            <wp:docPr id="32" name="Рисунок 32" descr="IMG_20220627_13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20627_1302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7F" w:rsidRPr="00CD43E4" w:rsidRDefault="00EC36F8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noProof/>
          <w:sz w:val="28"/>
          <w:szCs w:val="28"/>
          <w:lang w:val="en-US" w:eastAsia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43250" cy="175260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33725" cy="1752600"/>
            <wp:effectExtent l="0" t="0" r="9525" b="0"/>
            <wp:docPr id="34" name="Рисунок 34" descr="Ковальов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вальова_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B8" w:rsidRPr="00CD43E4" w:rsidRDefault="00F456B8" w:rsidP="00CD43E4">
      <w:pPr>
        <w:pStyle w:val="a4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  <w:lang w:val="uk-UA"/>
        </w:rPr>
      </w:pPr>
    </w:p>
    <w:sectPr w:rsidR="00F456B8" w:rsidRPr="00CD43E4" w:rsidSect="00F956B6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0BEE"/>
    <w:multiLevelType w:val="multilevel"/>
    <w:tmpl w:val="941A1D8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4B3462"/>
    <w:multiLevelType w:val="multilevel"/>
    <w:tmpl w:val="A77E0B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DE251A"/>
    <w:multiLevelType w:val="multilevel"/>
    <w:tmpl w:val="FA1A5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101CAF"/>
    <w:multiLevelType w:val="hybridMultilevel"/>
    <w:tmpl w:val="5AEA5810"/>
    <w:lvl w:ilvl="0" w:tplc="DCA4FF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A46B2D"/>
    <w:multiLevelType w:val="hybridMultilevel"/>
    <w:tmpl w:val="9FC266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1E64997"/>
    <w:multiLevelType w:val="hybridMultilevel"/>
    <w:tmpl w:val="2AFC8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B0755"/>
    <w:multiLevelType w:val="hybridMultilevel"/>
    <w:tmpl w:val="DFBE099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F37ED8"/>
    <w:multiLevelType w:val="hybridMultilevel"/>
    <w:tmpl w:val="CE0C19D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9B10FC"/>
    <w:multiLevelType w:val="multilevel"/>
    <w:tmpl w:val="723C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5221F6"/>
    <w:multiLevelType w:val="hybridMultilevel"/>
    <w:tmpl w:val="43822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320EEE"/>
    <w:multiLevelType w:val="hybridMultilevel"/>
    <w:tmpl w:val="DA1889EE"/>
    <w:lvl w:ilvl="0" w:tplc="DCA4FF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4B513CE"/>
    <w:multiLevelType w:val="hybridMultilevel"/>
    <w:tmpl w:val="F1760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973B61"/>
    <w:multiLevelType w:val="hybridMultilevel"/>
    <w:tmpl w:val="91A01C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2357F62"/>
    <w:multiLevelType w:val="hybridMultilevel"/>
    <w:tmpl w:val="5BBEDD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48750C0"/>
    <w:multiLevelType w:val="hybridMultilevel"/>
    <w:tmpl w:val="495EE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0D0AB3"/>
    <w:multiLevelType w:val="hybridMultilevel"/>
    <w:tmpl w:val="63BCA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5B0AA9"/>
    <w:multiLevelType w:val="multilevel"/>
    <w:tmpl w:val="485C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145274C"/>
    <w:multiLevelType w:val="hybridMultilevel"/>
    <w:tmpl w:val="7C72858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57B4E10"/>
    <w:multiLevelType w:val="hybridMultilevel"/>
    <w:tmpl w:val="6B6A43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18"/>
  </w:num>
  <w:num w:numId="5">
    <w:abstractNumId w:val="15"/>
  </w:num>
  <w:num w:numId="6">
    <w:abstractNumId w:val="11"/>
  </w:num>
  <w:num w:numId="7">
    <w:abstractNumId w:val="9"/>
  </w:num>
  <w:num w:numId="8">
    <w:abstractNumId w:val="8"/>
  </w:num>
  <w:num w:numId="9">
    <w:abstractNumId w:val="0"/>
  </w:num>
  <w:num w:numId="10">
    <w:abstractNumId w:val="12"/>
  </w:num>
  <w:num w:numId="11">
    <w:abstractNumId w:val="16"/>
  </w:num>
  <w:num w:numId="12">
    <w:abstractNumId w:val="13"/>
  </w:num>
  <w:num w:numId="13">
    <w:abstractNumId w:val="1"/>
  </w:num>
  <w:num w:numId="14">
    <w:abstractNumId w:val="2"/>
  </w:num>
  <w:num w:numId="15">
    <w:abstractNumId w:val="7"/>
  </w:num>
  <w:num w:numId="16">
    <w:abstractNumId w:val="17"/>
  </w:num>
  <w:num w:numId="17">
    <w:abstractNumId w:val="6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6B"/>
    <w:rsid w:val="00024994"/>
    <w:rsid w:val="00032266"/>
    <w:rsid w:val="00032EC3"/>
    <w:rsid w:val="00055042"/>
    <w:rsid w:val="000634E8"/>
    <w:rsid w:val="00065656"/>
    <w:rsid w:val="00066619"/>
    <w:rsid w:val="00076C10"/>
    <w:rsid w:val="00083D0D"/>
    <w:rsid w:val="00094F25"/>
    <w:rsid w:val="000A52CF"/>
    <w:rsid w:val="000B3118"/>
    <w:rsid w:val="000E755C"/>
    <w:rsid w:val="000F45F9"/>
    <w:rsid w:val="00104E73"/>
    <w:rsid w:val="0010786B"/>
    <w:rsid w:val="00126B1B"/>
    <w:rsid w:val="00144144"/>
    <w:rsid w:val="00165D05"/>
    <w:rsid w:val="00166C89"/>
    <w:rsid w:val="00186535"/>
    <w:rsid w:val="001B1E38"/>
    <w:rsid w:val="001C0E28"/>
    <w:rsid w:val="001C3CAB"/>
    <w:rsid w:val="001D156C"/>
    <w:rsid w:val="00214E17"/>
    <w:rsid w:val="00221BDA"/>
    <w:rsid w:val="002359E9"/>
    <w:rsid w:val="00252168"/>
    <w:rsid w:val="002C6382"/>
    <w:rsid w:val="002D2059"/>
    <w:rsid w:val="002D7CCC"/>
    <w:rsid w:val="002F3F4F"/>
    <w:rsid w:val="00304EEA"/>
    <w:rsid w:val="00316103"/>
    <w:rsid w:val="003173EA"/>
    <w:rsid w:val="00343DD7"/>
    <w:rsid w:val="00346427"/>
    <w:rsid w:val="00365834"/>
    <w:rsid w:val="00373D5E"/>
    <w:rsid w:val="00380238"/>
    <w:rsid w:val="0039536A"/>
    <w:rsid w:val="00396EC1"/>
    <w:rsid w:val="003C427D"/>
    <w:rsid w:val="00425903"/>
    <w:rsid w:val="00431600"/>
    <w:rsid w:val="0046163C"/>
    <w:rsid w:val="00472924"/>
    <w:rsid w:val="0048371C"/>
    <w:rsid w:val="004C638D"/>
    <w:rsid w:val="004C7DE3"/>
    <w:rsid w:val="004D0DE8"/>
    <w:rsid w:val="00512C26"/>
    <w:rsid w:val="00542DDA"/>
    <w:rsid w:val="00564D43"/>
    <w:rsid w:val="0057599A"/>
    <w:rsid w:val="006004B6"/>
    <w:rsid w:val="00600848"/>
    <w:rsid w:val="00610B70"/>
    <w:rsid w:val="00626BB2"/>
    <w:rsid w:val="00627738"/>
    <w:rsid w:val="006D6A62"/>
    <w:rsid w:val="00701E27"/>
    <w:rsid w:val="00705119"/>
    <w:rsid w:val="007346AC"/>
    <w:rsid w:val="0073684F"/>
    <w:rsid w:val="00745800"/>
    <w:rsid w:val="00763EE2"/>
    <w:rsid w:val="007665B5"/>
    <w:rsid w:val="00781DAA"/>
    <w:rsid w:val="0079139C"/>
    <w:rsid w:val="007A1C3D"/>
    <w:rsid w:val="007E30E8"/>
    <w:rsid w:val="0080615D"/>
    <w:rsid w:val="008200FB"/>
    <w:rsid w:val="00847709"/>
    <w:rsid w:val="00883D7F"/>
    <w:rsid w:val="008B2D9D"/>
    <w:rsid w:val="008B606A"/>
    <w:rsid w:val="008C270E"/>
    <w:rsid w:val="008E1567"/>
    <w:rsid w:val="0090154C"/>
    <w:rsid w:val="00A64CD4"/>
    <w:rsid w:val="00A701AE"/>
    <w:rsid w:val="00A826DB"/>
    <w:rsid w:val="00A84198"/>
    <w:rsid w:val="00A86306"/>
    <w:rsid w:val="00AB7AF8"/>
    <w:rsid w:val="00B0311C"/>
    <w:rsid w:val="00B05E71"/>
    <w:rsid w:val="00B3539B"/>
    <w:rsid w:val="00B47EE9"/>
    <w:rsid w:val="00B73656"/>
    <w:rsid w:val="00B8538D"/>
    <w:rsid w:val="00BD5D10"/>
    <w:rsid w:val="00C1226E"/>
    <w:rsid w:val="00C6607D"/>
    <w:rsid w:val="00C87FA6"/>
    <w:rsid w:val="00CA2B7F"/>
    <w:rsid w:val="00CB0954"/>
    <w:rsid w:val="00CB2EC8"/>
    <w:rsid w:val="00CC159B"/>
    <w:rsid w:val="00CC3756"/>
    <w:rsid w:val="00CD43E4"/>
    <w:rsid w:val="00D17363"/>
    <w:rsid w:val="00D23660"/>
    <w:rsid w:val="00D26C6C"/>
    <w:rsid w:val="00D37F58"/>
    <w:rsid w:val="00D5122D"/>
    <w:rsid w:val="00D747BD"/>
    <w:rsid w:val="00D816D2"/>
    <w:rsid w:val="00D963F2"/>
    <w:rsid w:val="00E00625"/>
    <w:rsid w:val="00E178DE"/>
    <w:rsid w:val="00E278A3"/>
    <w:rsid w:val="00E420C9"/>
    <w:rsid w:val="00E5336D"/>
    <w:rsid w:val="00E7789C"/>
    <w:rsid w:val="00E85FB2"/>
    <w:rsid w:val="00E958C5"/>
    <w:rsid w:val="00EB2BF7"/>
    <w:rsid w:val="00EB4043"/>
    <w:rsid w:val="00EC36F8"/>
    <w:rsid w:val="00EF7292"/>
    <w:rsid w:val="00F047BF"/>
    <w:rsid w:val="00F30674"/>
    <w:rsid w:val="00F35975"/>
    <w:rsid w:val="00F456B8"/>
    <w:rsid w:val="00F56FBB"/>
    <w:rsid w:val="00F709E8"/>
    <w:rsid w:val="00F956B6"/>
    <w:rsid w:val="00FA5710"/>
    <w:rsid w:val="00FB739B"/>
    <w:rsid w:val="00FC65E7"/>
    <w:rsid w:val="00FD072A"/>
    <w:rsid w:val="00FD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6D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42D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542DDA"/>
    <w:rPr>
      <w:b/>
      <w:bCs/>
    </w:rPr>
  </w:style>
  <w:style w:type="character" w:styleId="a6">
    <w:name w:val="Hyperlink"/>
    <w:uiPriority w:val="99"/>
    <w:unhideWhenUsed/>
    <w:rsid w:val="00094F2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16D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42D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542DDA"/>
    <w:rPr>
      <w:b/>
      <w:bCs/>
    </w:rPr>
  </w:style>
  <w:style w:type="character" w:styleId="a6">
    <w:name w:val="Hyperlink"/>
    <w:uiPriority w:val="99"/>
    <w:unhideWhenUsed/>
    <w:rsid w:val="00094F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1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B9577-CBBD-4F30-8F81-4C69FC5C4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5571</Words>
  <Characters>3177</Characters>
  <Application>Microsoft Office Word</Application>
  <DocSecurity>0</DocSecurity>
  <Lines>26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AS</cp:lastModifiedBy>
  <cp:revision>2</cp:revision>
  <dcterms:created xsi:type="dcterms:W3CDTF">2023-12-27T11:19:00Z</dcterms:created>
  <dcterms:modified xsi:type="dcterms:W3CDTF">2023-12-27T11:19:00Z</dcterms:modified>
</cp:coreProperties>
</file>